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8" w:rsidRDefault="002B1D48" w:rsidP="002B1D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B1D48">
        <w:rPr>
          <w:rFonts w:ascii="Times New Roman" w:hAnsi="Times New Roman"/>
          <w:b/>
          <w:sz w:val="36"/>
          <w:szCs w:val="36"/>
        </w:rPr>
        <w:t>ОСНОВНЫЕ ВОПРОСЫ  ПО КУРСУ</w:t>
      </w:r>
    </w:p>
    <w:p w:rsidR="002B1D48" w:rsidRPr="002B1D48" w:rsidRDefault="002B1D48" w:rsidP="002B1D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21A" w:rsidRPr="002B1D48" w:rsidRDefault="00FD221A" w:rsidP="00FD221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6"/>
          <w:szCs w:val="36"/>
        </w:rPr>
      </w:pPr>
      <w:r w:rsidRPr="002B1D48">
        <w:rPr>
          <w:rFonts w:ascii="Times New Roman" w:hAnsi="Times New Roman"/>
          <w:sz w:val="36"/>
          <w:szCs w:val="36"/>
        </w:rPr>
        <w:t>Фонетика, её основные аспекты (артикуляционны</w:t>
      </w:r>
      <w:r w:rsidR="007C4677">
        <w:rPr>
          <w:rFonts w:ascii="Times New Roman" w:hAnsi="Times New Roman"/>
          <w:sz w:val="36"/>
          <w:szCs w:val="36"/>
        </w:rPr>
        <w:t>й, акустический, перцептивный, функциональный</w:t>
      </w:r>
      <w:r w:rsidRPr="002B1D48">
        <w:rPr>
          <w:rFonts w:ascii="Times New Roman" w:hAnsi="Times New Roman"/>
          <w:sz w:val="36"/>
          <w:szCs w:val="36"/>
        </w:rPr>
        <w:t xml:space="preserve">) и методы исследований. </w:t>
      </w:r>
    </w:p>
    <w:p w:rsidR="00FD221A" w:rsidRPr="002B1D48" w:rsidRDefault="00FD221A" w:rsidP="00FD221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36"/>
          <w:szCs w:val="36"/>
        </w:rPr>
      </w:pPr>
      <w:r w:rsidRPr="002B1D48">
        <w:rPr>
          <w:rFonts w:ascii="Times New Roman" w:hAnsi="Times New Roman"/>
          <w:sz w:val="36"/>
          <w:szCs w:val="36"/>
        </w:rPr>
        <w:t xml:space="preserve">Сегментные и суперсегментные единицы. Теории слога. Слогораздел. </w:t>
      </w:r>
      <w:r w:rsidRPr="002B1D48">
        <w:rPr>
          <w:rFonts w:ascii="Times New Roman" w:hAnsi="Times New Roman"/>
          <w:color w:val="FF0000"/>
          <w:sz w:val="36"/>
          <w:szCs w:val="36"/>
        </w:rPr>
        <w:t>(</w:t>
      </w:r>
      <w:r w:rsidRPr="002B1D48">
        <w:rPr>
          <w:rFonts w:ascii="Times New Roman" w:hAnsi="Times New Roman"/>
          <w:b/>
          <w:color w:val="FF0000"/>
          <w:sz w:val="36"/>
          <w:szCs w:val="36"/>
        </w:rPr>
        <w:t>САМОСТОЯТЕЛЬНО</w:t>
      </w:r>
      <w:r w:rsidR="002B1D48">
        <w:rPr>
          <w:rFonts w:ascii="Times New Roman" w:hAnsi="Times New Roman"/>
          <w:b/>
          <w:color w:val="FF0000"/>
          <w:sz w:val="36"/>
          <w:szCs w:val="36"/>
        </w:rPr>
        <w:t xml:space="preserve">, </w:t>
      </w:r>
      <w:r w:rsidR="00C64A37">
        <w:rPr>
          <w:rFonts w:ascii="Times New Roman" w:hAnsi="Times New Roman"/>
          <w:b/>
          <w:color w:val="FF0000"/>
          <w:sz w:val="36"/>
          <w:szCs w:val="36"/>
        </w:rPr>
        <w:t>подготовить</w:t>
      </w:r>
      <w:r w:rsidR="002B1D48">
        <w:rPr>
          <w:rFonts w:ascii="Times New Roman" w:hAnsi="Times New Roman"/>
          <w:b/>
          <w:color w:val="FF0000"/>
          <w:sz w:val="36"/>
          <w:szCs w:val="36"/>
        </w:rPr>
        <w:t xml:space="preserve"> конспект</w:t>
      </w:r>
      <w:r w:rsidRPr="002B1D48">
        <w:rPr>
          <w:rFonts w:ascii="Times New Roman" w:hAnsi="Times New Roman"/>
          <w:color w:val="FF0000"/>
          <w:sz w:val="36"/>
          <w:szCs w:val="36"/>
        </w:rPr>
        <w:t>)</w:t>
      </w:r>
    </w:p>
    <w:p w:rsidR="00FD221A" w:rsidRPr="002B1D48" w:rsidRDefault="002B1D48" w:rsidP="00FD221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6"/>
          <w:szCs w:val="36"/>
        </w:rPr>
      </w:pPr>
      <w:proofErr w:type="spellStart"/>
      <w:r w:rsidRPr="002B1D48">
        <w:rPr>
          <w:rFonts w:ascii="Times New Roman" w:hAnsi="Times New Roman"/>
          <w:sz w:val="36"/>
          <w:szCs w:val="36"/>
        </w:rPr>
        <w:t>Пролитики</w:t>
      </w:r>
      <w:proofErr w:type="spellEnd"/>
      <w:r w:rsidRPr="002B1D48">
        <w:rPr>
          <w:rFonts w:ascii="Times New Roman" w:hAnsi="Times New Roman"/>
          <w:sz w:val="36"/>
          <w:szCs w:val="36"/>
        </w:rPr>
        <w:t xml:space="preserve"> и энклитики. Фонетиче</w:t>
      </w:r>
      <w:r w:rsidR="00FD221A" w:rsidRPr="002B1D48">
        <w:rPr>
          <w:rFonts w:ascii="Times New Roman" w:hAnsi="Times New Roman"/>
          <w:sz w:val="36"/>
          <w:szCs w:val="36"/>
        </w:rPr>
        <w:t xml:space="preserve">ское слово. Фразовое и </w:t>
      </w:r>
      <w:proofErr w:type="spellStart"/>
      <w:r w:rsidR="00FD221A" w:rsidRPr="002B1D48">
        <w:rPr>
          <w:rFonts w:ascii="Times New Roman" w:hAnsi="Times New Roman"/>
          <w:sz w:val="36"/>
          <w:szCs w:val="36"/>
        </w:rPr>
        <w:t>синтагменное</w:t>
      </w:r>
      <w:proofErr w:type="spellEnd"/>
      <w:r w:rsidR="00FD221A" w:rsidRPr="002B1D48">
        <w:rPr>
          <w:rFonts w:ascii="Times New Roman" w:hAnsi="Times New Roman"/>
          <w:sz w:val="36"/>
          <w:szCs w:val="36"/>
        </w:rPr>
        <w:t xml:space="preserve"> ударение. </w:t>
      </w:r>
    </w:p>
    <w:p w:rsidR="002B1D48" w:rsidRPr="002B1D48" w:rsidRDefault="00FD221A" w:rsidP="002B1D4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36"/>
          <w:szCs w:val="36"/>
        </w:rPr>
      </w:pPr>
      <w:r w:rsidRPr="002B1D48">
        <w:rPr>
          <w:rFonts w:ascii="Times New Roman" w:hAnsi="Times New Roman"/>
          <w:sz w:val="36"/>
          <w:szCs w:val="36"/>
        </w:rPr>
        <w:t xml:space="preserve">Интонация, её средства и    функции. Типы </w:t>
      </w:r>
      <w:proofErr w:type="spellStart"/>
      <w:r w:rsidRPr="002B1D48">
        <w:rPr>
          <w:rFonts w:ascii="Times New Roman" w:hAnsi="Times New Roman"/>
          <w:sz w:val="36"/>
          <w:szCs w:val="36"/>
        </w:rPr>
        <w:t>интаноционных</w:t>
      </w:r>
      <w:proofErr w:type="spellEnd"/>
      <w:r w:rsidRPr="002B1D48">
        <w:rPr>
          <w:rFonts w:ascii="Times New Roman" w:hAnsi="Times New Roman"/>
          <w:sz w:val="36"/>
          <w:szCs w:val="36"/>
        </w:rPr>
        <w:t xml:space="preserve"> конструкций в русском языке (ИК) </w:t>
      </w:r>
      <w:r w:rsidRPr="002B1D48">
        <w:rPr>
          <w:rFonts w:ascii="Times New Roman" w:hAnsi="Times New Roman"/>
          <w:color w:val="FF0000"/>
          <w:sz w:val="36"/>
          <w:szCs w:val="36"/>
        </w:rPr>
        <w:t>(</w:t>
      </w:r>
      <w:r w:rsidRPr="002B1D48">
        <w:rPr>
          <w:rFonts w:ascii="Times New Roman" w:hAnsi="Times New Roman"/>
          <w:b/>
          <w:color w:val="FF0000"/>
          <w:sz w:val="36"/>
          <w:szCs w:val="36"/>
        </w:rPr>
        <w:t>САМОСТОЯТЕЛЬНО</w:t>
      </w:r>
      <w:r w:rsidR="002B1D48">
        <w:rPr>
          <w:rFonts w:ascii="Times New Roman" w:hAnsi="Times New Roman"/>
          <w:b/>
          <w:color w:val="FF0000"/>
          <w:sz w:val="36"/>
          <w:szCs w:val="36"/>
        </w:rPr>
        <w:t xml:space="preserve">, </w:t>
      </w:r>
      <w:r w:rsidR="00922664">
        <w:rPr>
          <w:rFonts w:ascii="Times New Roman" w:hAnsi="Times New Roman"/>
          <w:b/>
          <w:color w:val="FF0000"/>
          <w:sz w:val="36"/>
          <w:szCs w:val="36"/>
        </w:rPr>
        <w:t>подготовить</w:t>
      </w:r>
      <w:r w:rsidR="002B1D48">
        <w:rPr>
          <w:rFonts w:ascii="Times New Roman" w:hAnsi="Times New Roman"/>
          <w:b/>
          <w:color w:val="FF0000"/>
          <w:sz w:val="36"/>
          <w:szCs w:val="36"/>
        </w:rPr>
        <w:t xml:space="preserve"> конспект</w:t>
      </w:r>
      <w:r w:rsidR="002B1D48" w:rsidRPr="002B1D48">
        <w:rPr>
          <w:rFonts w:ascii="Times New Roman" w:hAnsi="Times New Roman"/>
          <w:color w:val="FF0000"/>
          <w:sz w:val="36"/>
          <w:szCs w:val="36"/>
        </w:rPr>
        <w:t>)</w:t>
      </w:r>
    </w:p>
    <w:p w:rsidR="00FD221A" w:rsidRPr="002B1D48" w:rsidRDefault="00FD221A" w:rsidP="00FD221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6"/>
          <w:szCs w:val="36"/>
        </w:rPr>
      </w:pPr>
      <w:r w:rsidRPr="002B1D48">
        <w:rPr>
          <w:rFonts w:ascii="Times New Roman" w:hAnsi="Times New Roman"/>
          <w:sz w:val="36"/>
          <w:szCs w:val="36"/>
        </w:rPr>
        <w:t xml:space="preserve">Фонология. Звуки речи и звуки языка. Учение о фонеме. </w:t>
      </w:r>
    </w:p>
    <w:p w:rsidR="00FD221A" w:rsidRPr="002B1D48" w:rsidRDefault="00FD221A" w:rsidP="00FD221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6"/>
          <w:szCs w:val="36"/>
        </w:rPr>
      </w:pPr>
      <w:r w:rsidRPr="002B1D48">
        <w:rPr>
          <w:rFonts w:ascii="Times New Roman" w:hAnsi="Times New Roman"/>
          <w:sz w:val="36"/>
          <w:szCs w:val="36"/>
        </w:rPr>
        <w:t xml:space="preserve">Дифференциальные и интегральные признаки фонем и звуков. </w:t>
      </w:r>
      <w:proofErr w:type="spellStart"/>
      <w:r w:rsidRPr="002B1D48">
        <w:rPr>
          <w:rFonts w:ascii="Times New Roman" w:hAnsi="Times New Roman"/>
          <w:sz w:val="36"/>
          <w:szCs w:val="36"/>
        </w:rPr>
        <w:t>Гиперфонема</w:t>
      </w:r>
      <w:proofErr w:type="spellEnd"/>
      <w:r w:rsidRPr="002B1D48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Pr="002B1D48">
        <w:rPr>
          <w:rFonts w:ascii="Times New Roman" w:hAnsi="Times New Roman"/>
          <w:sz w:val="36"/>
          <w:szCs w:val="36"/>
        </w:rPr>
        <w:t>Архифонема</w:t>
      </w:r>
      <w:proofErr w:type="spellEnd"/>
      <w:r w:rsidRPr="002B1D48">
        <w:rPr>
          <w:rFonts w:ascii="Times New Roman" w:hAnsi="Times New Roman"/>
          <w:sz w:val="36"/>
          <w:szCs w:val="36"/>
        </w:rPr>
        <w:t>.</w:t>
      </w:r>
    </w:p>
    <w:p w:rsidR="007C4677" w:rsidRDefault="00FD221A" w:rsidP="00FD221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6"/>
          <w:szCs w:val="36"/>
        </w:rPr>
      </w:pPr>
      <w:r w:rsidRPr="002B1D48">
        <w:rPr>
          <w:rFonts w:ascii="Times New Roman" w:hAnsi="Times New Roman"/>
          <w:b/>
          <w:sz w:val="36"/>
          <w:szCs w:val="36"/>
        </w:rPr>
        <w:t>Московская</w:t>
      </w:r>
      <w:r w:rsidRPr="002B1D48">
        <w:rPr>
          <w:rFonts w:ascii="Times New Roman" w:hAnsi="Times New Roman"/>
          <w:sz w:val="36"/>
          <w:szCs w:val="36"/>
        </w:rPr>
        <w:t xml:space="preserve"> и </w:t>
      </w:r>
      <w:r w:rsidRPr="002B1D48">
        <w:rPr>
          <w:rFonts w:ascii="Times New Roman" w:hAnsi="Times New Roman"/>
          <w:b/>
          <w:sz w:val="36"/>
          <w:szCs w:val="36"/>
        </w:rPr>
        <w:t>Петербургская/</w:t>
      </w:r>
      <w:proofErr w:type="spellStart"/>
      <w:r w:rsidRPr="002B1D48">
        <w:rPr>
          <w:rFonts w:ascii="Times New Roman" w:hAnsi="Times New Roman"/>
          <w:b/>
          <w:sz w:val="36"/>
          <w:szCs w:val="36"/>
        </w:rPr>
        <w:t>Щербовская</w:t>
      </w:r>
      <w:proofErr w:type="spellEnd"/>
      <w:r w:rsidRPr="002B1D48">
        <w:rPr>
          <w:rFonts w:ascii="Times New Roman" w:hAnsi="Times New Roman"/>
          <w:b/>
          <w:sz w:val="36"/>
          <w:szCs w:val="36"/>
        </w:rPr>
        <w:t xml:space="preserve"> (Ленинградская)</w:t>
      </w:r>
      <w:r w:rsidRPr="002B1D48">
        <w:rPr>
          <w:rFonts w:ascii="Times New Roman" w:hAnsi="Times New Roman"/>
          <w:sz w:val="36"/>
          <w:szCs w:val="36"/>
        </w:rPr>
        <w:t xml:space="preserve"> фонологические школы. </w:t>
      </w:r>
    </w:p>
    <w:p w:rsidR="00FD221A" w:rsidRPr="00922664" w:rsidRDefault="00FD221A" w:rsidP="007C467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6"/>
          <w:szCs w:val="36"/>
        </w:rPr>
      </w:pPr>
      <w:r w:rsidRPr="00922664">
        <w:rPr>
          <w:rFonts w:ascii="Times New Roman" w:hAnsi="Times New Roman"/>
          <w:sz w:val="36"/>
          <w:szCs w:val="36"/>
        </w:rPr>
        <w:t>Основные положения и понятия (термины) Пражской фонологической школы</w:t>
      </w:r>
      <w:r w:rsidR="00922664">
        <w:rPr>
          <w:rFonts w:ascii="Times New Roman" w:hAnsi="Times New Roman"/>
          <w:sz w:val="36"/>
          <w:szCs w:val="36"/>
        </w:rPr>
        <w:t>.</w:t>
      </w:r>
      <w:bookmarkStart w:id="0" w:name="_GoBack"/>
      <w:bookmarkEnd w:id="0"/>
    </w:p>
    <w:p w:rsidR="00FD221A" w:rsidRPr="002B1D48" w:rsidRDefault="00FD221A" w:rsidP="00FD221A">
      <w:pPr>
        <w:pStyle w:val="a3"/>
        <w:spacing w:after="0" w:line="240" w:lineRule="auto"/>
        <w:ind w:left="357"/>
        <w:jc w:val="both"/>
        <w:rPr>
          <w:sz w:val="36"/>
          <w:szCs w:val="36"/>
        </w:rPr>
      </w:pPr>
    </w:p>
    <w:p w:rsidR="00FD221A" w:rsidRDefault="00FD221A" w:rsidP="00FD221A">
      <w:pPr>
        <w:ind w:left="720"/>
        <w:rPr>
          <w:color w:val="008080"/>
          <w:sz w:val="28"/>
          <w:szCs w:val="24"/>
        </w:rPr>
      </w:pPr>
    </w:p>
    <w:p w:rsidR="00883CD0" w:rsidRDefault="00883CD0"/>
    <w:sectPr w:rsidR="0088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970"/>
    <w:multiLevelType w:val="hybridMultilevel"/>
    <w:tmpl w:val="96C2F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21A"/>
    <w:rsid w:val="002B1D48"/>
    <w:rsid w:val="007C4677"/>
    <w:rsid w:val="00883CD0"/>
    <w:rsid w:val="00922664"/>
    <w:rsid w:val="00C64A37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Диана</cp:lastModifiedBy>
  <cp:revision>6</cp:revision>
  <dcterms:created xsi:type="dcterms:W3CDTF">2016-06-01T20:10:00Z</dcterms:created>
  <dcterms:modified xsi:type="dcterms:W3CDTF">2020-11-19T14:40:00Z</dcterms:modified>
</cp:coreProperties>
</file>